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CE" w:rsidRDefault="00F403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253523"/>
      <w:r>
        <w:rPr>
          <w:rFonts w:ascii="Times New Roman" w:hAnsi="Times New Roman"/>
          <w:b/>
          <w:noProof/>
          <w:color w:val="000000"/>
          <w:sz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15pt;margin-top:-23.1pt;width:289.2pt;height:121.8pt;z-index:251658240" strokecolor="white [3212]">
            <v:textbox>
              <w:txbxContent>
                <w:p w:rsidR="002246CE" w:rsidRPr="002246CE" w:rsidRDefault="002246C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246C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Приложение к Федеральной образовательной программе среднего общего образования, утвержденной приказом Министерства просвещения Российской Федерации от «18.05.2023 г. №37»</w:t>
                  </w:r>
                </w:p>
              </w:txbxContent>
            </v:textbox>
          </v:shape>
        </w:pict>
      </w: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741F7" w:rsidRPr="002246CE" w:rsidRDefault="002246CE">
      <w:pPr>
        <w:spacing w:after="0" w:line="408" w:lineRule="auto"/>
        <w:ind w:left="120"/>
        <w:jc w:val="center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41F7" w:rsidRPr="002246CE" w:rsidRDefault="00C741F7" w:rsidP="002246CE">
      <w:pPr>
        <w:spacing w:after="0" w:line="408" w:lineRule="auto"/>
        <w:rPr>
          <w:lang w:val="ru-RU"/>
        </w:rPr>
      </w:pP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униципальное общеобразовательное учреждение</w:t>
      </w:r>
      <w:r w:rsidRPr="002246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741F7" w:rsidRPr="002246CE" w:rsidRDefault="002246CE">
      <w:pPr>
        <w:spacing w:after="0" w:line="408" w:lineRule="auto"/>
        <w:ind w:left="120"/>
        <w:jc w:val="center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"Шило-Голицынская СОШ Ртищевского района Саратовской области"</w:t>
      </w: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741F7" w:rsidRPr="002246CE" w:rsidRDefault="002246CE">
      <w:pPr>
        <w:spacing w:after="0" w:line="408" w:lineRule="auto"/>
        <w:ind w:left="120"/>
        <w:jc w:val="center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41F7" w:rsidRPr="002246CE" w:rsidRDefault="002246CE">
      <w:pPr>
        <w:spacing w:after="0" w:line="408" w:lineRule="auto"/>
        <w:ind w:left="120"/>
        <w:jc w:val="center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 2704720)</w:t>
      </w:r>
    </w:p>
    <w:p w:rsidR="00C741F7" w:rsidRPr="002246CE" w:rsidRDefault="00C741F7">
      <w:pPr>
        <w:spacing w:after="0"/>
        <w:ind w:left="120"/>
        <w:jc w:val="center"/>
        <w:rPr>
          <w:lang w:val="ru-RU"/>
        </w:rPr>
      </w:pPr>
    </w:p>
    <w:p w:rsidR="00C741F7" w:rsidRPr="002246CE" w:rsidRDefault="002246CE">
      <w:pPr>
        <w:spacing w:after="0" w:line="408" w:lineRule="auto"/>
        <w:ind w:left="120"/>
        <w:jc w:val="center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C741F7" w:rsidRDefault="002246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246CE">
        <w:rPr>
          <w:rFonts w:ascii="Calibri" w:hAnsi="Calibri"/>
          <w:color w:val="000000"/>
          <w:sz w:val="28"/>
          <w:lang w:val="ru-RU"/>
        </w:rPr>
        <w:t xml:space="preserve">– 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246CE" w:rsidRDefault="002246C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6CE">
        <w:rPr>
          <w:rFonts w:ascii="Times New Roman" w:hAnsi="Times New Roman" w:cs="Times New Roman"/>
          <w:sz w:val="28"/>
          <w:szCs w:val="28"/>
          <w:lang w:val="ru-RU"/>
        </w:rPr>
        <w:t xml:space="preserve">учителя информатики </w:t>
      </w:r>
    </w:p>
    <w:p w:rsidR="002246CE" w:rsidRPr="002246CE" w:rsidRDefault="002246C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6CE">
        <w:rPr>
          <w:rFonts w:ascii="Times New Roman" w:hAnsi="Times New Roman" w:cs="Times New Roman"/>
          <w:sz w:val="28"/>
          <w:szCs w:val="28"/>
          <w:lang w:val="ru-RU"/>
        </w:rPr>
        <w:t>Лытаева Романа Викторовича</w:t>
      </w:r>
    </w:p>
    <w:p w:rsidR="00C741F7" w:rsidRPr="002246CE" w:rsidRDefault="00F403FF">
      <w:pPr>
        <w:spacing w:after="0"/>
        <w:ind w:left="120"/>
        <w:rPr>
          <w:lang w:val="ru-RU"/>
        </w:rPr>
      </w:pPr>
      <w:r>
        <w:rPr>
          <w:noProof/>
          <w:lang w:val="ru-RU"/>
        </w:rPr>
        <w:pict>
          <v:shape id="_x0000_s1027" type="#_x0000_t202" style="position:absolute;left:0;text-align:left;margin-left:160.35pt;margin-top:186.05pt;width:177pt;height:40.8pt;z-index:251659264" strokecolor="white [3212]">
            <v:textbox>
              <w:txbxContent>
                <w:p w:rsidR="002246CE" w:rsidRPr="002246CE" w:rsidRDefault="002246C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246C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2023-2024 учебный год</w:t>
                  </w:r>
                </w:p>
              </w:txbxContent>
            </v:textbox>
          </v:shape>
        </w:pict>
      </w:r>
    </w:p>
    <w:p w:rsidR="00C741F7" w:rsidRPr="002246CE" w:rsidRDefault="00C741F7">
      <w:pPr>
        <w:rPr>
          <w:lang w:val="ru-RU"/>
        </w:rPr>
        <w:sectPr w:rsidR="00C741F7" w:rsidRPr="002246CE">
          <w:pgSz w:w="11906" w:h="16383"/>
          <w:pgMar w:top="1134" w:right="850" w:bottom="1134" w:left="1701" w:header="720" w:footer="720" w:gutter="0"/>
          <w:cols w:space="720"/>
        </w:sect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bookmarkStart w:id="1" w:name="block-20253529"/>
      <w:bookmarkEnd w:id="0"/>
      <w:r w:rsidRPr="002246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2246CE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2246CE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2246C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246CE">
        <w:rPr>
          <w:rFonts w:ascii="Times New Roman" w:hAnsi="Times New Roman"/>
          <w:color w:val="000000"/>
          <w:sz w:val="28"/>
          <w:lang w:val="ru-RU"/>
        </w:rPr>
        <w:t>‌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741F7" w:rsidRPr="002246CE" w:rsidRDefault="00C741F7">
      <w:pPr>
        <w:rPr>
          <w:lang w:val="ru-RU"/>
        </w:rPr>
        <w:sectPr w:rsidR="00C741F7" w:rsidRPr="002246CE">
          <w:pgSz w:w="11906" w:h="16383"/>
          <w:pgMar w:top="1134" w:right="850" w:bottom="1134" w:left="1701" w:header="720" w:footer="720" w:gutter="0"/>
          <w:cols w:space="720"/>
        </w:sect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bookmarkStart w:id="3" w:name="block-20253525"/>
      <w:bookmarkEnd w:id="1"/>
      <w:r w:rsidRPr="002246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2246CE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2246CE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</w:t>
      </w: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вершинами графа, определение количества различных путей между вершинами ориентированного ациклического графа).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246CE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</w:t>
      </w: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качества данных, выбор и/или построение модели, преобразование данных, визуализация данных, интерпретация результатов.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741F7" w:rsidRPr="002246CE" w:rsidRDefault="00C741F7">
      <w:pPr>
        <w:rPr>
          <w:lang w:val="ru-RU"/>
        </w:rPr>
        <w:sectPr w:rsidR="00C741F7" w:rsidRPr="002246CE">
          <w:pgSz w:w="11906" w:h="16383"/>
          <w:pgMar w:top="1134" w:right="850" w:bottom="1134" w:left="1701" w:header="720" w:footer="720" w:gutter="0"/>
          <w:cols w:space="720"/>
        </w:sect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bookmarkStart w:id="4" w:name="block-20253528"/>
      <w:bookmarkEnd w:id="3"/>
      <w:r w:rsidRPr="002246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left="120"/>
        <w:jc w:val="both"/>
        <w:rPr>
          <w:lang w:val="ru-RU"/>
        </w:rPr>
      </w:pPr>
      <w:r w:rsidRPr="002246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41F7" w:rsidRPr="002246CE" w:rsidRDefault="00C741F7">
      <w:pPr>
        <w:spacing w:after="0" w:line="264" w:lineRule="auto"/>
        <w:ind w:left="120"/>
        <w:jc w:val="both"/>
        <w:rPr>
          <w:lang w:val="ru-RU"/>
        </w:rPr>
      </w:pP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246C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246C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246CE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="00FA1B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46CE">
        <w:rPr>
          <w:rFonts w:ascii="Times New Roman" w:hAnsi="Times New Roman"/>
          <w:color w:val="000000"/>
          <w:sz w:val="28"/>
          <w:lang w:val="ru-RU"/>
        </w:rPr>
        <w:t>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46C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246C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741F7" w:rsidRPr="002246CE" w:rsidRDefault="002246CE">
      <w:pPr>
        <w:spacing w:after="0" w:line="264" w:lineRule="auto"/>
        <w:ind w:firstLine="600"/>
        <w:jc w:val="both"/>
        <w:rPr>
          <w:lang w:val="ru-RU"/>
        </w:rPr>
      </w:pPr>
      <w:r w:rsidRPr="002246C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741F7" w:rsidRPr="002246CE" w:rsidRDefault="00C741F7">
      <w:pPr>
        <w:rPr>
          <w:lang w:val="ru-RU"/>
        </w:rPr>
        <w:sectPr w:rsidR="00C741F7" w:rsidRPr="002246CE">
          <w:pgSz w:w="11906" w:h="16383"/>
          <w:pgMar w:top="1134" w:right="850" w:bottom="1134" w:left="1701" w:header="720" w:footer="720" w:gutter="0"/>
          <w:cols w:space="720"/>
        </w:sectPr>
      </w:pPr>
    </w:p>
    <w:p w:rsidR="002246CE" w:rsidRPr="00F403FF" w:rsidRDefault="002246CE" w:rsidP="00F403FF">
      <w:pPr>
        <w:spacing w:after="0"/>
        <w:ind w:left="120"/>
        <w:rPr>
          <w:lang w:val="ru-RU"/>
        </w:rPr>
      </w:pPr>
      <w:bookmarkStart w:id="5" w:name="_GoBack"/>
      <w:bookmarkEnd w:id="4"/>
      <w:bookmarkEnd w:id="5"/>
    </w:p>
    <w:sectPr w:rsidR="002246CE" w:rsidRPr="00F403FF" w:rsidSect="00F403F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741F7"/>
    <w:rsid w:val="002246CE"/>
    <w:rsid w:val="008B1604"/>
    <w:rsid w:val="00C741F7"/>
    <w:rsid w:val="00F403FF"/>
    <w:rsid w:val="00F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9B203F-F8C3-46E3-8B22-A22831A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Шило-Голицыно Школа</cp:lastModifiedBy>
  <cp:revision>6</cp:revision>
  <dcterms:created xsi:type="dcterms:W3CDTF">2023-09-25T08:29:00Z</dcterms:created>
  <dcterms:modified xsi:type="dcterms:W3CDTF">2023-11-07T10:30:00Z</dcterms:modified>
</cp:coreProperties>
</file>